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84CF8" w14:textId="77777777" w:rsidR="00E96743" w:rsidRDefault="00D64559" w:rsidP="0075635C">
      <w:pPr>
        <w:autoSpaceDE w:val="0"/>
        <w:autoSpaceDN w:val="0"/>
        <w:adjustRightInd w:val="0"/>
        <w:spacing w:after="0" w:line="240" w:lineRule="auto"/>
        <w:jc w:val="center"/>
        <w:rPr>
          <w:rFonts w:ascii="Arial" w:hAnsi="Arial" w:cs="Arial"/>
          <w:b/>
          <w:bCs/>
          <w:color w:val="000000"/>
          <w:sz w:val="40"/>
          <w:szCs w:val="40"/>
        </w:rPr>
      </w:pPr>
      <w:r>
        <w:rPr>
          <w:noProof/>
          <w:lang w:eastAsia="en-GB"/>
        </w:rPr>
        <w:drawing>
          <wp:anchor distT="0" distB="0" distL="114300" distR="114300" simplePos="0" relativeHeight="251659264" behindDoc="1" locked="0" layoutInCell="1" allowOverlap="1" wp14:anchorId="368346EF" wp14:editId="65451B22">
            <wp:simplePos x="0" y="0"/>
            <wp:positionH relativeFrom="margin">
              <wp:posOffset>1131570</wp:posOffset>
            </wp:positionH>
            <wp:positionV relativeFrom="margin">
              <wp:posOffset>183515</wp:posOffset>
            </wp:positionV>
            <wp:extent cx="3482340" cy="1438275"/>
            <wp:effectExtent l="0" t="0" r="381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British School.png"/>
                    <pic:cNvPicPr/>
                  </pic:nvPicPr>
                  <pic:blipFill rotWithShape="1">
                    <a:blip r:embed="rId8" cstate="print">
                      <a:extLst>
                        <a:ext uri="{28A0092B-C50C-407E-A947-70E740481C1C}">
                          <a14:useLocalDpi xmlns:a14="http://schemas.microsoft.com/office/drawing/2010/main" val="0"/>
                        </a:ext>
                      </a:extLst>
                    </a:blip>
                    <a:srcRect l="7873" t="12410" r="6808" b="10971"/>
                    <a:stretch/>
                  </pic:blipFill>
                  <pic:spPr bwMode="auto">
                    <a:xfrm>
                      <a:off x="0" y="0"/>
                      <a:ext cx="3482340" cy="143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FD7200" w14:textId="77777777" w:rsidR="00E96743" w:rsidRDefault="00E96743" w:rsidP="0075635C">
      <w:pPr>
        <w:autoSpaceDE w:val="0"/>
        <w:autoSpaceDN w:val="0"/>
        <w:adjustRightInd w:val="0"/>
        <w:spacing w:after="0" w:line="240" w:lineRule="auto"/>
        <w:jc w:val="center"/>
        <w:rPr>
          <w:rFonts w:ascii="Arial" w:hAnsi="Arial" w:cs="Arial"/>
          <w:b/>
          <w:bCs/>
          <w:color w:val="000000"/>
          <w:sz w:val="40"/>
          <w:szCs w:val="40"/>
        </w:rPr>
      </w:pPr>
    </w:p>
    <w:p w14:paraId="680B54C5" w14:textId="77777777" w:rsidR="00E96743" w:rsidRDefault="00E96743" w:rsidP="0075635C">
      <w:pPr>
        <w:autoSpaceDE w:val="0"/>
        <w:autoSpaceDN w:val="0"/>
        <w:adjustRightInd w:val="0"/>
        <w:spacing w:after="0" w:line="240" w:lineRule="auto"/>
        <w:jc w:val="center"/>
        <w:rPr>
          <w:rFonts w:ascii="Arial" w:hAnsi="Arial" w:cs="Arial"/>
          <w:b/>
          <w:bCs/>
          <w:color w:val="000000"/>
          <w:sz w:val="40"/>
          <w:szCs w:val="40"/>
        </w:rPr>
      </w:pPr>
    </w:p>
    <w:p w14:paraId="15C003A1" w14:textId="77777777" w:rsidR="00E96743" w:rsidRDefault="00E96743" w:rsidP="0075635C">
      <w:pPr>
        <w:autoSpaceDE w:val="0"/>
        <w:autoSpaceDN w:val="0"/>
        <w:adjustRightInd w:val="0"/>
        <w:spacing w:after="0" w:line="240" w:lineRule="auto"/>
        <w:jc w:val="center"/>
        <w:rPr>
          <w:rFonts w:ascii="Arial" w:hAnsi="Arial" w:cs="Arial"/>
          <w:b/>
          <w:bCs/>
          <w:color w:val="000000"/>
          <w:sz w:val="40"/>
          <w:szCs w:val="40"/>
        </w:rPr>
      </w:pPr>
    </w:p>
    <w:p w14:paraId="0257E6D9" w14:textId="77777777" w:rsidR="00E96743" w:rsidRDefault="00E96743" w:rsidP="0075635C">
      <w:pPr>
        <w:autoSpaceDE w:val="0"/>
        <w:autoSpaceDN w:val="0"/>
        <w:adjustRightInd w:val="0"/>
        <w:spacing w:after="0" w:line="240" w:lineRule="auto"/>
        <w:jc w:val="center"/>
        <w:rPr>
          <w:rFonts w:ascii="Arial" w:hAnsi="Arial" w:cs="Arial"/>
          <w:b/>
          <w:bCs/>
          <w:color w:val="000000"/>
          <w:sz w:val="40"/>
          <w:szCs w:val="40"/>
        </w:rPr>
      </w:pPr>
    </w:p>
    <w:p w14:paraId="013FBE85" w14:textId="77777777" w:rsidR="00E96743" w:rsidRDefault="00E96743" w:rsidP="0075635C">
      <w:pPr>
        <w:autoSpaceDE w:val="0"/>
        <w:autoSpaceDN w:val="0"/>
        <w:adjustRightInd w:val="0"/>
        <w:spacing w:after="0" w:line="240" w:lineRule="auto"/>
        <w:jc w:val="center"/>
        <w:rPr>
          <w:rFonts w:ascii="Arial" w:hAnsi="Arial" w:cs="Arial"/>
          <w:b/>
          <w:bCs/>
          <w:color w:val="000000"/>
          <w:sz w:val="40"/>
          <w:szCs w:val="40"/>
        </w:rPr>
      </w:pPr>
    </w:p>
    <w:p w14:paraId="057CA3D4" w14:textId="5F0EBE51" w:rsidR="00851A77" w:rsidRPr="00DA2B4B" w:rsidRDefault="00851A77" w:rsidP="0075635C">
      <w:pPr>
        <w:autoSpaceDE w:val="0"/>
        <w:autoSpaceDN w:val="0"/>
        <w:adjustRightInd w:val="0"/>
        <w:spacing w:after="0" w:line="240" w:lineRule="auto"/>
        <w:jc w:val="center"/>
        <w:rPr>
          <w:rFonts w:ascii="Comic Sans MS" w:hAnsi="Comic Sans MS" w:cs="Arial"/>
          <w:b/>
          <w:bCs/>
          <w:color w:val="000000"/>
          <w:sz w:val="40"/>
          <w:szCs w:val="40"/>
        </w:rPr>
      </w:pPr>
      <w:r w:rsidRPr="00DA2B4B">
        <w:rPr>
          <w:rFonts w:ascii="Comic Sans MS" w:hAnsi="Comic Sans MS" w:cs="Arial"/>
          <w:b/>
          <w:bCs/>
          <w:color w:val="000000"/>
          <w:sz w:val="40"/>
          <w:szCs w:val="40"/>
        </w:rPr>
        <w:t>Data Protection Policy</w:t>
      </w:r>
      <w:r w:rsidR="001350F0" w:rsidRPr="00DA2B4B">
        <w:rPr>
          <w:rFonts w:ascii="Comic Sans MS" w:hAnsi="Comic Sans MS" w:cs="Arial"/>
          <w:b/>
          <w:bCs/>
          <w:color w:val="000000"/>
          <w:sz w:val="40"/>
          <w:szCs w:val="40"/>
        </w:rPr>
        <w:t xml:space="preserve"> 20</w:t>
      </w:r>
      <w:r w:rsidR="00BB7B7E">
        <w:rPr>
          <w:rFonts w:ascii="Comic Sans MS" w:hAnsi="Comic Sans MS" w:cs="Arial"/>
          <w:b/>
          <w:bCs/>
          <w:color w:val="000000"/>
          <w:sz w:val="40"/>
          <w:szCs w:val="40"/>
        </w:rPr>
        <w:t>25</w:t>
      </w:r>
    </w:p>
    <w:p w14:paraId="19A5A646" w14:textId="092BAF0F" w:rsidR="00851A77" w:rsidRPr="00DA2B4B" w:rsidRDefault="00851A77" w:rsidP="0075635C">
      <w:pPr>
        <w:autoSpaceDE w:val="0"/>
        <w:autoSpaceDN w:val="0"/>
        <w:adjustRightInd w:val="0"/>
        <w:spacing w:after="0" w:line="240" w:lineRule="auto"/>
        <w:jc w:val="center"/>
        <w:rPr>
          <w:rFonts w:ascii="Comic Sans MS" w:hAnsi="Comic Sans MS" w:cs="Arial"/>
          <w:b/>
          <w:bCs/>
          <w:color w:val="000000"/>
          <w:sz w:val="40"/>
          <w:szCs w:val="40"/>
        </w:rPr>
      </w:pPr>
      <w:r w:rsidRPr="00DA2B4B">
        <w:rPr>
          <w:rFonts w:ascii="Comic Sans MS" w:hAnsi="Comic Sans MS" w:cs="Arial"/>
          <w:b/>
          <w:bCs/>
          <w:color w:val="000000"/>
          <w:sz w:val="40"/>
          <w:szCs w:val="40"/>
        </w:rPr>
        <w:t>General Data Protection Regulation</w:t>
      </w:r>
      <w:r w:rsidR="00B07D67">
        <w:rPr>
          <w:rFonts w:ascii="Comic Sans MS" w:hAnsi="Comic Sans MS" w:cs="Arial"/>
          <w:b/>
          <w:bCs/>
          <w:color w:val="000000"/>
          <w:sz w:val="40"/>
          <w:szCs w:val="40"/>
        </w:rPr>
        <w:t xml:space="preserve"> (GDPR)</w:t>
      </w:r>
    </w:p>
    <w:p w14:paraId="02E87CDE"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2C0B077B"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Our Commitment:</w:t>
      </w:r>
    </w:p>
    <w:p w14:paraId="2B0615AB" w14:textId="498A5D8A" w:rsidR="00851A77"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The British School </w:t>
      </w:r>
      <w:r w:rsidR="00851A77" w:rsidRPr="00DA2B4B">
        <w:rPr>
          <w:rFonts w:ascii="Comic Sans MS" w:hAnsi="Comic Sans MS" w:cs="Arial"/>
          <w:color w:val="000000"/>
          <w:sz w:val="24"/>
          <w:szCs w:val="24"/>
        </w:rPr>
        <w:t>is committed to the protection of all personal and sensitive data for</w:t>
      </w:r>
      <w:r w:rsidR="00B07D67">
        <w:rPr>
          <w:rFonts w:ascii="Comic Sans MS" w:hAnsi="Comic Sans MS" w:cs="Arial"/>
          <w:color w:val="000000"/>
          <w:sz w:val="24"/>
          <w:szCs w:val="24"/>
        </w:rPr>
        <w:t xml:space="preserve"> </w:t>
      </w:r>
      <w:r w:rsidR="00851A77" w:rsidRPr="00DA2B4B">
        <w:rPr>
          <w:rFonts w:ascii="Comic Sans MS" w:hAnsi="Comic Sans MS" w:cs="Arial"/>
          <w:color w:val="000000"/>
          <w:sz w:val="24"/>
          <w:szCs w:val="24"/>
        </w:rPr>
        <w:t>which it holds responsibility as the Data Controller and the handling of such data in</w:t>
      </w:r>
      <w:r w:rsidR="00B07D67">
        <w:rPr>
          <w:rFonts w:ascii="Comic Sans MS" w:hAnsi="Comic Sans MS" w:cs="Arial"/>
          <w:color w:val="000000"/>
          <w:sz w:val="24"/>
          <w:szCs w:val="24"/>
        </w:rPr>
        <w:t xml:space="preserve"> </w:t>
      </w:r>
      <w:r w:rsidR="00851A77" w:rsidRPr="00DA2B4B">
        <w:rPr>
          <w:rFonts w:ascii="Comic Sans MS" w:hAnsi="Comic Sans MS" w:cs="Arial"/>
          <w:color w:val="000000"/>
          <w:sz w:val="24"/>
          <w:szCs w:val="24"/>
        </w:rPr>
        <w:t>line with the data protection principles and the Data Protection Act (DPA).</w:t>
      </w:r>
    </w:p>
    <w:p w14:paraId="237A047C" w14:textId="77777777" w:rsidR="00851A77" w:rsidRPr="00DA2B4B" w:rsidRDefault="00851A77" w:rsidP="00851A77">
      <w:pPr>
        <w:autoSpaceDE w:val="0"/>
        <w:autoSpaceDN w:val="0"/>
        <w:adjustRightInd w:val="0"/>
        <w:spacing w:after="0" w:line="240" w:lineRule="auto"/>
        <w:rPr>
          <w:rFonts w:ascii="Comic Sans MS" w:hAnsi="Comic Sans MS" w:cs="Arial"/>
          <w:color w:val="0563C2"/>
          <w:sz w:val="24"/>
          <w:szCs w:val="24"/>
        </w:rPr>
      </w:pPr>
    </w:p>
    <w:p w14:paraId="1B0AC7D7" w14:textId="5411C30A" w:rsidR="00851A77" w:rsidRPr="00DA2B4B" w:rsidRDefault="0084076F" w:rsidP="0084076F">
      <w:pPr>
        <w:tabs>
          <w:tab w:val="left" w:pos="7380"/>
        </w:tabs>
        <w:autoSpaceDE w:val="0"/>
        <w:autoSpaceDN w:val="0"/>
        <w:adjustRightInd w:val="0"/>
        <w:spacing w:after="0" w:line="240" w:lineRule="auto"/>
        <w:rPr>
          <w:rFonts w:ascii="Comic Sans MS" w:hAnsi="Comic Sans MS" w:cs="Arial"/>
          <w:sz w:val="24"/>
          <w:szCs w:val="24"/>
          <w:u w:val="single"/>
        </w:rPr>
      </w:pPr>
      <w:hyperlink r:id="rId9" w:history="1">
        <w:r w:rsidRPr="00DA2B4B">
          <w:rPr>
            <w:rStyle w:val="Hyperlink"/>
            <w:rFonts w:ascii="Comic Sans MS" w:hAnsi="Comic Sans MS" w:cs="Arial"/>
            <w:sz w:val="24"/>
            <w:szCs w:val="24"/>
          </w:rPr>
          <w:t>Guide to data protection | ICO</w:t>
        </w:r>
      </w:hyperlink>
      <w:r w:rsidR="00B07D67">
        <w:rPr>
          <w:rStyle w:val="Hyperlink"/>
          <w:rFonts w:ascii="Comic Sans MS" w:hAnsi="Comic Sans MS" w:cs="Arial"/>
          <w:sz w:val="24"/>
          <w:szCs w:val="24"/>
        </w:rPr>
        <w:t xml:space="preserve"> (Information Commissioners Office)</w:t>
      </w:r>
    </w:p>
    <w:p w14:paraId="07A13ED4" w14:textId="77777777" w:rsidR="0084076F" w:rsidRPr="00DA2B4B" w:rsidRDefault="0084076F" w:rsidP="00851A77">
      <w:pPr>
        <w:autoSpaceDE w:val="0"/>
        <w:autoSpaceDN w:val="0"/>
        <w:adjustRightInd w:val="0"/>
        <w:spacing w:after="0" w:line="240" w:lineRule="auto"/>
        <w:rPr>
          <w:rFonts w:ascii="Comic Sans MS" w:hAnsi="Comic Sans MS" w:cs="Arial"/>
          <w:color w:val="000000"/>
          <w:sz w:val="24"/>
          <w:szCs w:val="24"/>
        </w:rPr>
      </w:pPr>
    </w:p>
    <w:p w14:paraId="4FF3F593"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Changes to data protection legislation (GDPR May 2018) shall be monitored and</w:t>
      </w:r>
    </w:p>
    <w:p w14:paraId="5D20E8D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implemented in order to remain compliant with all requirements.</w:t>
      </w:r>
    </w:p>
    <w:p w14:paraId="52912AD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26245BE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legal bases for processing data are as follows –</w:t>
      </w:r>
    </w:p>
    <w:p w14:paraId="5BE7A8A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b/>
          <w:bCs/>
          <w:color w:val="000000"/>
          <w:sz w:val="24"/>
          <w:szCs w:val="24"/>
        </w:rPr>
        <w:t xml:space="preserve">(a) Consent: </w:t>
      </w:r>
      <w:r w:rsidRPr="00DA2B4B">
        <w:rPr>
          <w:rFonts w:ascii="Comic Sans MS" w:hAnsi="Comic Sans MS" w:cs="Arial"/>
          <w:color w:val="000000"/>
          <w:sz w:val="24"/>
          <w:szCs w:val="24"/>
        </w:rPr>
        <w:t>the member of staff/student/parent has given clear consent for the</w:t>
      </w:r>
    </w:p>
    <w:p w14:paraId="613DFDC9"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school to process their personal data for a specific purpose.</w:t>
      </w:r>
    </w:p>
    <w:p w14:paraId="223DF02C"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b/>
          <w:bCs/>
          <w:color w:val="000000"/>
          <w:sz w:val="24"/>
          <w:szCs w:val="24"/>
        </w:rPr>
        <w:t xml:space="preserve">(b) Contract: </w:t>
      </w:r>
      <w:r w:rsidRPr="00DA2B4B">
        <w:rPr>
          <w:rFonts w:ascii="Comic Sans MS" w:hAnsi="Comic Sans MS" w:cs="Arial"/>
          <w:color w:val="000000"/>
          <w:sz w:val="24"/>
          <w:szCs w:val="24"/>
        </w:rPr>
        <w:t>the processing is necessary for the member of staff’s employment</w:t>
      </w:r>
    </w:p>
    <w:p w14:paraId="3D338DE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contract or student placement contract.</w:t>
      </w:r>
    </w:p>
    <w:p w14:paraId="7DD74FB9"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b/>
          <w:bCs/>
          <w:color w:val="000000"/>
          <w:sz w:val="24"/>
          <w:szCs w:val="24"/>
        </w:rPr>
        <w:t xml:space="preserve">(c) Legal obligation: </w:t>
      </w:r>
      <w:r w:rsidRPr="00DA2B4B">
        <w:rPr>
          <w:rFonts w:ascii="Comic Sans MS" w:hAnsi="Comic Sans MS" w:cs="Arial"/>
          <w:color w:val="000000"/>
          <w:sz w:val="24"/>
          <w:szCs w:val="24"/>
        </w:rPr>
        <w:t>the processing is necessary for the school to comply with the</w:t>
      </w:r>
    </w:p>
    <w:p w14:paraId="481A5BA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law (not including contractual obligations)</w:t>
      </w:r>
    </w:p>
    <w:p w14:paraId="3639E6DC"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665A68AD" w14:textId="75417AD3"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The members of staff responsible for data protection within our school are mainly </w:t>
      </w:r>
      <w:r w:rsidR="000D187B" w:rsidRPr="00DA2B4B">
        <w:rPr>
          <w:rFonts w:ascii="Comic Sans MS" w:hAnsi="Comic Sans MS" w:cs="Arial"/>
          <w:color w:val="000000"/>
          <w:sz w:val="24"/>
          <w:szCs w:val="24"/>
        </w:rPr>
        <w:t>Mr Abel Roche</w:t>
      </w:r>
      <w:r w:rsidR="00E96743" w:rsidRPr="00DA2B4B">
        <w:rPr>
          <w:rFonts w:ascii="Comic Sans MS" w:hAnsi="Comic Sans MS" w:cs="Arial"/>
          <w:color w:val="000000"/>
          <w:sz w:val="24"/>
          <w:szCs w:val="24"/>
        </w:rPr>
        <w:t>, Miss Samantha Green</w:t>
      </w:r>
      <w:r w:rsidR="00EB7B82">
        <w:rPr>
          <w:rFonts w:ascii="Comic Sans MS" w:hAnsi="Comic Sans MS" w:cs="Arial"/>
          <w:color w:val="000000"/>
          <w:sz w:val="24"/>
          <w:szCs w:val="24"/>
        </w:rPr>
        <w:t xml:space="preserve"> and Mrs Jodie Jenkins</w:t>
      </w:r>
      <w:r w:rsidRPr="00DA2B4B">
        <w:rPr>
          <w:rFonts w:ascii="Comic Sans MS" w:hAnsi="Comic Sans MS" w:cs="Arial"/>
          <w:color w:val="000000"/>
          <w:sz w:val="24"/>
          <w:szCs w:val="24"/>
        </w:rPr>
        <w:t xml:space="preserve">. </w:t>
      </w:r>
      <w:proofErr w:type="gramStart"/>
      <w:r w:rsidRPr="00DA2B4B">
        <w:rPr>
          <w:rFonts w:ascii="Comic Sans MS" w:hAnsi="Comic Sans MS" w:cs="Arial"/>
          <w:color w:val="000000"/>
          <w:sz w:val="24"/>
          <w:szCs w:val="24"/>
        </w:rPr>
        <w:t>However</w:t>
      </w:r>
      <w:proofErr w:type="gramEnd"/>
      <w:r w:rsidRPr="00DA2B4B">
        <w:rPr>
          <w:rFonts w:ascii="Comic Sans MS" w:hAnsi="Comic Sans MS" w:cs="Arial"/>
          <w:color w:val="000000"/>
          <w:sz w:val="24"/>
          <w:szCs w:val="24"/>
        </w:rPr>
        <w:t xml:space="preserve"> all staff must treat all student information in a confidential manner and follow the guidelines as set out in this document.</w:t>
      </w:r>
    </w:p>
    <w:p w14:paraId="356E9E1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6FB4ECF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We have also appointed Gloucestershire County Council as our Data Protection Officer </w:t>
      </w:r>
      <w:r w:rsidR="00DE7538" w:rsidRPr="00DA2B4B">
        <w:rPr>
          <w:rFonts w:ascii="Comic Sans MS" w:hAnsi="Comic Sans MS" w:cs="Arial"/>
          <w:color w:val="000000"/>
          <w:sz w:val="24"/>
          <w:szCs w:val="24"/>
        </w:rPr>
        <w:t xml:space="preserve">and they </w:t>
      </w:r>
      <w:r w:rsidRPr="00DA2B4B">
        <w:rPr>
          <w:rFonts w:ascii="Comic Sans MS" w:hAnsi="Comic Sans MS" w:cs="Arial"/>
          <w:color w:val="000000"/>
          <w:sz w:val="24"/>
          <w:szCs w:val="24"/>
        </w:rPr>
        <w:t xml:space="preserve">can be contacted on 01452 583619 or </w:t>
      </w:r>
      <w:r w:rsidRPr="00DA2B4B">
        <w:rPr>
          <w:rFonts w:ascii="Comic Sans MS" w:hAnsi="Comic Sans MS" w:cs="Arial"/>
          <w:color w:val="0070C0"/>
          <w:sz w:val="24"/>
          <w:szCs w:val="24"/>
          <w:u w:val="single"/>
        </w:rPr>
        <w:t>schoolsdpo@gloucestershire.gov.uk</w:t>
      </w:r>
    </w:p>
    <w:p w14:paraId="0AF3BA8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43480EE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school i</w:t>
      </w:r>
      <w:r w:rsidR="0075635C" w:rsidRPr="00DA2B4B">
        <w:rPr>
          <w:rFonts w:ascii="Comic Sans MS" w:hAnsi="Comic Sans MS" w:cs="Arial"/>
          <w:color w:val="000000"/>
          <w:sz w:val="24"/>
          <w:szCs w:val="24"/>
        </w:rPr>
        <w:t xml:space="preserve">s </w:t>
      </w:r>
      <w:r w:rsidRPr="00DA2B4B">
        <w:rPr>
          <w:rFonts w:ascii="Comic Sans MS" w:hAnsi="Comic Sans MS" w:cs="Arial"/>
          <w:color w:val="000000"/>
          <w:sz w:val="24"/>
          <w:szCs w:val="24"/>
        </w:rPr>
        <w:t xml:space="preserve">committed to ensuring that </w:t>
      </w:r>
      <w:r w:rsidR="00E96743" w:rsidRPr="00DA2B4B">
        <w:rPr>
          <w:rFonts w:ascii="Comic Sans MS" w:hAnsi="Comic Sans MS" w:cs="Arial"/>
          <w:color w:val="000000"/>
          <w:sz w:val="24"/>
          <w:szCs w:val="24"/>
        </w:rPr>
        <w:t>their staff are</w:t>
      </w:r>
      <w:r w:rsidRPr="00DA2B4B">
        <w:rPr>
          <w:rFonts w:ascii="Comic Sans MS" w:hAnsi="Comic Sans MS" w:cs="Arial"/>
          <w:color w:val="000000"/>
          <w:sz w:val="24"/>
          <w:szCs w:val="24"/>
        </w:rPr>
        <w:t xml:space="preserve"> aware of data protection</w:t>
      </w:r>
    </w:p>
    <w:p w14:paraId="3E6FCA45" w14:textId="5C3362F4"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policies, legal requirements and adequate training is provided by Gloucestershire County Council.</w:t>
      </w:r>
    </w:p>
    <w:p w14:paraId="61AF8E8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26FCE77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requirements of this policy are mandatory for all staff employed by the school</w:t>
      </w:r>
    </w:p>
    <w:p w14:paraId="4F482F5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and any third party contracted to provide services within the school.</w:t>
      </w:r>
    </w:p>
    <w:p w14:paraId="1F4E2E60"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1555CAB5"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Notification:</w:t>
      </w:r>
    </w:p>
    <w:p w14:paraId="174E2D3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Our data processing activities will be registered with the Information Commissioner’s</w:t>
      </w:r>
    </w:p>
    <w:p w14:paraId="2D2957F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Office (ICO) as required of a recognised Data Controller. Details are available from</w:t>
      </w:r>
    </w:p>
    <w:p w14:paraId="261FA4E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ICO:</w:t>
      </w:r>
    </w:p>
    <w:p w14:paraId="2705D80F" w14:textId="77777777" w:rsidR="00D64559" w:rsidRPr="00DA2B4B" w:rsidRDefault="00D64559" w:rsidP="00851A77">
      <w:pPr>
        <w:autoSpaceDE w:val="0"/>
        <w:autoSpaceDN w:val="0"/>
        <w:adjustRightInd w:val="0"/>
        <w:spacing w:after="0" w:line="240" w:lineRule="auto"/>
        <w:rPr>
          <w:rFonts w:ascii="Comic Sans MS" w:hAnsi="Comic Sans MS"/>
        </w:rPr>
      </w:pPr>
    </w:p>
    <w:p w14:paraId="263E7C63" w14:textId="77777777" w:rsidR="0084076F" w:rsidRPr="00DA2B4B" w:rsidRDefault="0084076F" w:rsidP="00851A77">
      <w:pPr>
        <w:autoSpaceDE w:val="0"/>
        <w:autoSpaceDN w:val="0"/>
        <w:adjustRightInd w:val="0"/>
        <w:spacing w:after="0" w:line="240" w:lineRule="auto"/>
        <w:rPr>
          <w:rFonts w:ascii="Comic Sans MS" w:hAnsi="Comic Sans MS" w:cs="Arial"/>
          <w:color w:val="0070C0"/>
          <w:sz w:val="24"/>
          <w:szCs w:val="24"/>
          <w:u w:val="single"/>
        </w:rPr>
      </w:pPr>
      <w:hyperlink r:id="rId10" w:history="1">
        <w:r w:rsidRPr="00DA2B4B">
          <w:rPr>
            <w:rStyle w:val="Hyperlink"/>
            <w:rFonts w:ascii="Comic Sans MS" w:hAnsi="Comic Sans MS" w:cs="Arial"/>
            <w:sz w:val="24"/>
            <w:szCs w:val="24"/>
          </w:rPr>
          <w:t>Register of data controllers | ICO</w:t>
        </w:r>
      </w:hyperlink>
    </w:p>
    <w:p w14:paraId="463699A3"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Changes to the type of data processing activities being undertaken shall be notified</w:t>
      </w:r>
    </w:p>
    <w:p w14:paraId="37B0DA7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to the ICO and details amended in the register.</w:t>
      </w:r>
    </w:p>
    <w:p w14:paraId="16BA797A" w14:textId="77777777" w:rsidR="00D64559" w:rsidRPr="00DA2B4B" w:rsidRDefault="00D64559" w:rsidP="00851A77">
      <w:pPr>
        <w:autoSpaceDE w:val="0"/>
        <w:autoSpaceDN w:val="0"/>
        <w:adjustRightInd w:val="0"/>
        <w:spacing w:after="0" w:line="240" w:lineRule="auto"/>
        <w:rPr>
          <w:rFonts w:ascii="Comic Sans MS" w:hAnsi="Comic Sans MS" w:cs="Arial"/>
          <w:color w:val="000000"/>
          <w:sz w:val="24"/>
          <w:szCs w:val="24"/>
        </w:rPr>
      </w:pPr>
    </w:p>
    <w:p w14:paraId="0AD2FA2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Breaches of personal or sensitive data shall be notified within 72 hours to the</w:t>
      </w:r>
    </w:p>
    <w:p w14:paraId="5AD3E39D" w14:textId="77777777" w:rsidR="00851A77" w:rsidRPr="00DA2B4B" w:rsidRDefault="00851A77" w:rsidP="00851A77">
      <w:pPr>
        <w:rPr>
          <w:rFonts w:ascii="Comic Sans MS" w:hAnsi="Comic Sans MS" w:cs="Arial"/>
          <w:color w:val="000000"/>
          <w:sz w:val="24"/>
          <w:szCs w:val="24"/>
        </w:rPr>
      </w:pPr>
      <w:r w:rsidRPr="00DA2B4B">
        <w:rPr>
          <w:rFonts w:ascii="Comic Sans MS" w:hAnsi="Comic Sans MS" w:cs="Arial"/>
          <w:color w:val="000000"/>
          <w:sz w:val="24"/>
          <w:szCs w:val="24"/>
        </w:rPr>
        <w:t>individual(s) concerned and the ICO.</w:t>
      </w:r>
    </w:p>
    <w:p w14:paraId="0DCFED62"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Personal and Sensitive Data:</w:t>
      </w:r>
    </w:p>
    <w:p w14:paraId="1C115D2C" w14:textId="6FC3686E"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All data within the school’s control shall be identified as personal, sensitive or both to</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ensure that it is handled in compliance with legal requirements and access to it does</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not breach the rights of the individuals to whom it relates.</w:t>
      </w:r>
    </w:p>
    <w:p w14:paraId="61301F79"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definitions of personal and sensitive data shall be as those published by the ICO</w:t>
      </w:r>
    </w:p>
    <w:p w14:paraId="0E345188"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for guidance: The principles of the Data Protection Act shall be applied to all data processed:</w:t>
      </w:r>
      <w:r w:rsidR="0084076F" w:rsidRPr="00DA2B4B">
        <w:rPr>
          <w:rFonts w:ascii="Comic Sans MS" w:hAnsi="Comic Sans MS"/>
        </w:rPr>
        <w:t xml:space="preserve"> </w:t>
      </w:r>
      <w:hyperlink r:id="rId11" w:history="1">
        <w:r w:rsidR="001E2241" w:rsidRPr="00DA2B4B">
          <w:rPr>
            <w:rStyle w:val="Hyperlink"/>
            <w:rFonts w:ascii="Comic Sans MS" w:hAnsi="Comic Sans MS" w:cs="Arial"/>
            <w:sz w:val="24"/>
            <w:szCs w:val="24"/>
          </w:rPr>
          <w:t>Key definitions of the Data Protection Act | ICO</w:t>
        </w:r>
      </w:hyperlink>
    </w:p>
    <w:p w14:paraId="08288974"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ensure that data is fairly and lawfully processed</w:t>
      </w:r>
    </w:p>
    <w:p w14:paraId="162DDFB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process data only for limited purposes</w:t>
      </w:r>
    </w:p>
    <w:p w14:paraId="78EC284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ensure that all data processed is adequate, relevant and not excessive</w:t>
      </w:r>
    </w:p>
    <w:p w14:paraId="16D1F97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ensure that data processed is accurate</w:t>
      </w:r>
    </w:p>
    <w:p w14:paraId="105D3E8D"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not keep data longer than is necessary</w:t>
      </w:r>
    </w:p>
    <w:p w14:paraId="643570A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process the data in accordance with the data subject's rights</w:t>
      </w:r>
    </w:p>
    <w:p w14:paraId="712F90CE"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ensure that data is secure</w:t>
      </w:r>
    </w:p>
    <w:p w14:paraId="48D31C6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ensure that data is not transferred to other countries without adequate</w:t>
      </w:r>
    </w:p>
    <w:p w14:paraId="65F4A4A8"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protection.</w:t>
      </w:r>
    </w:p>
    <w:p w14:paraId="755D9EB0"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239DC817"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Fair Processing / Privacy Notice:</w:t>
      </w:r>
    </w:p>
    <w:p w14:paraId="7711E17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We shall be transparent about the intended processing of data and communicate</w:t>
      </w:r>
    </w:p>
    <w:p w14:paraId="0EC0C978" w14:textId="2C341312"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these intentions via notification to staff, parents and pupils prior to the processing of</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individual’s data.</w:t>
      </w:r>
    </w:p>
    <w:p w14:paraId="14FDBDE3"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Notifications shall be in accordance with ICO guidance and, where relevant, be</w:t>
      </w:r>
    </w:p>
    <w:p w14:paraId="656A7744"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written in a form understandable by those defined as ‘Children’ under the</w:t>
      </w:r>
    </w:p>
    <w:p w14:paraId="406E68A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legislation.</w:t>
      </w:r>
    </w:p>
    <w:p w14:paraId="66B2DA83" w14:textId="77777777" w:rsidR="00851A77" w:rsidRPr="00DA2B4B" w:rsidRDefault="00851A77" w:rsidP="00851A77">
      <w:pPr>
        <w:autoSpaceDE w:val="0"/>
        <w:autoSpaceDN w:val="0"/>
        <w:adjustRightInd w:val="0"/>
        <w:spacing w:after="0" w:line="240" w:lineRule="auto"/>
        <w:rPr>
          <w:rFonts w:ascii="Comic Sans MS" w:hAnsi="Comic Sans MS" w:cs="Arial"/>
          <w:color w:val="0563C2"/>
          <w:sz w:val="24"/>
          <w:szCs w:val="24"/>
        </w:rPr>
      </w:pPr>
    </w:p>
    <w:p w14:paraId="7675C4BB" w14:textId="77777777" w:rsidR="00851A77" w:rsidRPr="00DA2B4B" w:rsidRDefault="009542DD" w:rsidP="00851A77">
      <w:pPr>
        <w:autoSpaceDE w:val="0"/>
        <w:autoSpaceDN w:val="0"/>
        <w:adjustRightInd w:val="0"/>
        <w:spacing w:after="0" w:line="240" w:lineRule="auto"/>
        <w:rPr>
          <w:rFonts w:ascii="Comic Sans MS" w:hAnsi="Comic Sans MS" w:cs="Arial"/>
          <w:color w:val="0563C2"/>
          <w:sz w:val="24"/>
          <w:szCs w:val="24"/>
        </w:rPr>
      </w:pPr>
      <w:hyperlink r:id="rId12" w:history="1">
        <w:r w:rsidRPr="00DA2B4B">
          <w:rPr>
            <w:rStyle w:val="Hyperlink"/>
            <w:rFonts w:ascii="Comic Sans MS" w:hAnsi="Comic Sans MS" w:cs="Arial"/>
            <w:sz w:val="24"/>
            <w:szCs w:val="24"/>
          </w:rPr>
          <w:t>Privacy notices, transparency and control | ICO</w:t>
        </w:r>
      </w:hyperlink>
    </w:p>
    <w:p w14:paraId="1F091E6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There may be circumstances where the school is required either by law or in the best</w:t>
      </w:r>
    </w:p>
    <w:p w14:paraId="3BE0925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interests of our students or staff to pass information onto external authorities, for</w:t>
      </w:r>
    </w:p>
    <w:p w14:paraId="5F9A3526" w14:textId="289B5663"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example local authorities, Ofsted, or the department of health. These authorities are</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up to date with data protection law and have their own policies relating to the</w:t>
      </w:r>
    </w:p>
    <w:p w14:paraId="39F5E3F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protection of any data that they receive or collect.</w:t>
      </w:r>
    </w:p>
    <w:p w14:paraId="29369F6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2F8DAF6C"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The intention to share data relating to individuals to an organisation outside of </w:t>
      </w:r>
      <w:proofErr w:type="gramStart"/>
      <w:r w:rsidRPr="00DA2B4B">
        <w:rPr>
          <w:rFonts w:ascii="Comic Sans MS" w:hAnsi="Comic Sans MS" w:cs="Arial"/>
          <w:color w:val="000000"/>
          <w:sz w:val="24"/>
          <w:szCs w:val="24"/>
        </w:rPr>
        <w:t>our</w:t>
      </w:r>
      <w:proofErr w:type="gramEnd"/>
    </w:p>
    <w:p w14:paraId="7994DDA9" w14:textId="57626F5E"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lastRenderedPageBreak/>
        <w:t>school shall be clearly defined within notifications and details of the basis for sharing</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given. Data will be shared with external parties in circumstances where it is a legal</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requirement to provide such information.</w:t>
      </w:r>
    </w:p>
    <w:p w14:paraId="5F08846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64CBF506"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Any proposed change to the processing of individual’s data shall first be notified to</w:t>
      </w:r>
    </w:p>
    <w:p w14:paraId="7F83DB51"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them.</w:t>
      </w:r>
    </w:p>
    <w:p w14:paraId="0081A119"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Under no circumstances will the school disclose information or data:</w:t>
      </w:r>
    </w:p>
    <w:p w14:paraId="080DFA80" w14:textId="77777777" w:rsidR="00851A77" w:rsidRPr="00DA2B4B" w:rsidRDefault="00851A77" w:rsidP="00851A77">
      <w:pPr>
        <w:pStyle w:val="NoSpacing"/>
        <w:numPr>
          <w:ilvl w:val="0"/>
          <w:numId w:val="2"/>
        </w:numPr>
        <w:rPr>
          <w:rFonts w:ascii="Comic Sans MS" w:hAnsi="Comic Sans MS" w:cs="Arial"/>
          <w:sz w:val="24"/>
          <w:szCs w:val="24"/>
        </w:rPr>
      </w:pPr>
      <w:r w:rsidRPr="00DA2B4B">
        <w:rPr>
          <w:rFonts w:ascii="Comic Sans MS" w:hAnsi="Comic Sans MS" w:cs="Arial"/>
          <w:sz w:val="24"/>
          <w:szCs w:val="24"/>
        </w:rPr>
        <w:t>that would cause serious harm to the child or anyone else’s physical or</w:t>
      </w:r>
    </w:p>
    <w:p w14:paraId="1B4FBFBE" w14:textId="77777777" w:rsidR="00851A77" w:rsidRPr="00DA2B4B" w:rsidRDefault="00851A77" w:rsidP="00851A77">
      <w:pPr>
        <w:pStyle w:val="NoSpacing"/>
        <w:ind w:firstLine="720"/>
        <w:rPr>
          <w:rFonts w:ascii="Comic Sans MS" w:hAnsi="Comic Sans MS" w:cs="Arial"/>
          <w:sz w:val="24"/>
          <w:szCs w:val="24"/>
        </w:rPr>
      </w:pPr>
      <w:r w:rsidRPr="00DA2B4B">
        <w:rPr>
          <w:rFonts w:ascii="Comic Sans MS" w:hAnsi="Comic Sans MS" w:cs="Arial"/>
          <w:sz w:val="24"/>
          <w:szCs w:val="24"/>
        </w:rPr>
        <w:t>mental health or condition</w:t>
      </w:r>
    </w:p>
    <w:p w14:paraId="5D7BA6B0" w14:textId="77777777" w:rsidR="00851A77" w:rsidRPr="00DA2B4B" w:rsidRDefault="00851A77" w:rsidP="00851A77">
      <w:pPr>
        <w:pStyle w:val="NoSpacing"/>
        <w:numPr>
          <w:ilvl w:val="0"/>
          <w:numId w:val="2"/>
        </w:numPr>
        <w:rPr>
          <w:rFonts w:ascii="Comic Sans MS" w:hAnsi="Comic Sans MS" w:cs="Arial"/>
          <w:sz w:val="24"/>
          <w:szCs w:val="24"/>
        </w:rPr>
      </w:pPr>
      <w:r w:rsidRPr="00DA2B4B">
        <w:rPr>
          <w:rFonts w:ascii="Comic Sans MS" w:hAnsi="Comic Sans MS" w:cs="Arial"/>
          <w:sz w:val="24"/>
          <w:szCs w:val="24"/>
        </w:rPr>
        <w:t>indicating that the child is or has been subject to child abuse or may be at</w:t>
      </w:r>
    </w:p>
    <w:p w14:paraId="6BB69B25" w14:textId="77777777" w:rsidR="00851A77" w:rsidRPr="00DA2B4B" w:rsidRDefault="00851A77" w:rsidP="00851A77">
      <w:pPr>
        <w:pStyle w:val="NoSpacing"/>
        <w:ind w:firstLine="720"/>
        <w:rPr>
          <w:rFonts w:ascii="Comic Sans MS" w:hAnsi="Comic Sans MS" w:cs="Arial"/>
          <w:sz w:val="24"/>
          <w:szCs w:val="24"/>
        </w:rPr>
      </w:pPr>
      <w:r w:rsidRPr="00DA2B4B">
        <w:rPr>
          <w:rFonts w:ascii="Comic Sans MS" w:hAnsi="Comic Sans MS" w:cs="Arial"/>
          <w:sz w:val="24"/>
          <w:szCs w:val="24"/>
        </w:rPr>
        <w:t>risk of it, where the disclosure would not be in the best interests of the child</w:t>
      </w:r>
    </w:p>
    <w:p w14:paraId="576ABD7F" w14:textId="77777777" w:rsidR="00851A77" w:rsidRPr="00DA2B4B" w:rsidRDefault="00851A77" w:rsidP="00851A77">
      <w:pPr>
        <w:pStyle w:val="NoSpacing"/>
        <w:numPr>
          <w:ilvl w:val="0"/>
          <w:numId w:val="2"/>
        </w:numPr>
        <w:rPr>
          <w:rFonts w:ascii="Comic Sans MS" w:hAnsi="Comic Sans MS" w:cs="Arial"/>
          <w:sz w:val="24"/>
          <w:szCs w:val="24"/>
        </w:rPr>
      </w:pPr>
      <w:r w:rsidRPr="00DA2B4B">
        <w:rPr>
          <w:rFonts w:ascii="Comic Sans MS" w:hAnsi="Comic Sans MS" w:cs="Arial"/>
          <w:sz w:val="24"/>
          <w:szCs w:val="24"/>
        </w:rPr>
        <w:t xml:space="preserve">recorded by the pupil in an examination </w:t>
      </w:r>
    </w:p>
    <w:p w14:paraId="34F49012" w14:textId="77777777" w:rsidR="00851A77" w:rsidRPr="00DA2B4B" w:rsidRDefault="00851A77" w:rsidP="00851A77">
      <w:pPr>
        <w:pStyle w:val="NoSpacing"/>
        <w:numPr>
          <w:ilvl w:val="0"/>
          <w:numId w:val="1"/>
        </w:numPr>
        <w:rPr>
          <w:rFonts w:ascii="Comic Sans MS" w:hAnsi="Comic Sans MS" w:cs="Arial"/>
          <w:sz w:val="24"/>
          <w:szCs w:val="24"/>
        </w:rPr>
      </w:pPr>
      <w:r w:rsidRPr="00DA2B4B">
        <w:rPr>
          <w:rFonts w:ascii="Comic Sans MS" w:hAnsi="Comic Sans MS" w:cs="Arial"/>
          <w:sz w:val="24"/>
          <w:szCs w:val="24"/>
        </w:rPr>
        <w:t>that would allow another person to be identified or identifies another person as the source, unless the person is an employee of the school or a local authority or has given consent, or it is reasonable in the circumstances to disclose the information without consent. The exemption from disclosure does not apply if the information can be edited so that the person’s name or identifying details are removed</w:t>
      </w:r>
    </w:p>
    <w:p w14:paraId="2547E1B3" w14:textId="77777777" w:rsidR="00851A77" w:rsidRPr="00DA2B4B" w:rsidRDefault="00851A77" w:rsidP="00851A77">
      <w:pPr>
        <w:pStyle w:val="ListParagraph"/>
        <w:numPr>
          <w:ilvl w:val="0"/>
          <w:numId w:val="1"/>
        </w:num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in the form of a reference given to another school or any other place of</w:t>
      </w:r>
    </w:p>
    <w:p w14:paraId="51AA5DBA" w14:textId="77777777" w:rsidR="00851A77" w:rsidRPr="00DA2B4B" w:rsidRDefault="00851A77" w:rsidP="00851A77">
      <w:pPr>
        <w:autoSpaceDE w:val="0"/>
        <w:autoSpaceDN w:val="0"/>
        <w:adjustRightInd w:val="0"/>
        <w:spacing w:after="0" w:line="240" w:lineRule="auto"/>
        <w:ind w:firstLine="720"/>
        <w:rPr>
          <w:rFonts w:ascii="Comic Sans MS" w:hAnsi="Comic Sans MS" w:cs="Arial"/>
          <w:color w:val="000000"/>
          <w:sz w:val="24"/>
          <w:szCs w:val="24"/>
        </w:rPr>
      </w:pPr>
      <w:r w:rsidRPr="00DA2B4B">
        <w:rPr>
          <w:rFonts w:ascii="Comic Sans MS" w:hAnsi="Comic Sans MS" w:cs="Arial"/>
          <w:color w:val="000000"/>
          <w:sz w:val="24"/>
          <w:szCs w:val="24"/>
        </w:rPr>
        <w:t>education and training, the child’s potential employer, or any national</w:t>
      </w:r>
    </w:p>
    <w:p w14:paraId="0FDA9046" w14:textId="77777777" w:rsidR="00851A77" w:rsidRPr="00DA2B4B" w:rsidRDefault="00851A77" w:rsidP="00851A77">
      <w:pPr>
        <w:autoSpaceDE w:val="0"/>
        <w:autoSpaceDN w:val="0"/>
        <w:adjustRightInd w:val="0"/>
        <w:spacing w:after="0" w:line="240" w:lineRule="auto"/>
        <w:ind w:left="720"/>
        <w:rPr>
          <w:rFonts w:ascii="Comic Sans MS" w:hAnsi="Comic Sans MS" w:cs="Arial"/>
          <w:color w:val="000000"/>
          <w:sz w:val="24"/>
          <w:szCs w:val="24"/>
        </w:rPr>
      </w:pPr>
      <w:r w:rsidRPr="00DA2B4B">
        <w:rPr>
          <w:rFonts w:ascii="Comic Sans MS" w:hAnsi="Comic Sans MS" w:cs="Arial"/>
          <w:color w:val="000000"/>
          <w:sz w:val="24"/>
          <w:szCs w:val="24"/>
        </w:rPr>
        <w:t>body concerned with student admissions.</w:t>
      </w:r>
    </w:p>
    <w:p w14:paraId="4EDD8FE4"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24E5FC17"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Data Security:</w:t>
      </w:r>
    </w:p>
    <w:p w14:paraId="2604C52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In order to assure the protection of all data being processed and inform decisions on</w:t>
      </w:r>
    </w:p>
    <w:p w14:paraId="200CA8B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processing activities, we shall undertake an assessment of the associated risks of</w:t>
      </w:r>
    </w:p>
    <w:p w14:paraId="20B025E8"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proposed processing and equally the impact on an individual’s privacy in holding</w:t>
      </w:r>
    </w:p>
    <w:p w14:paraId="20AAF114"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data related to them.</w:t>
      </w:r>
    </w:p>
    <w:p w14:paraId="58EF3DC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Risk and impact assessments shall be conducted in accordance with guidance</w:t>
      </w:r>
    </w:p>
    <w:p w14:paraId="6D22710E" w14:textId="02E2AF10"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given by the ICO</w:t>
      </w:r>
      <w:r w:rsidR="00B07D67">
        <w:rPr>
          <w:rFonts w:ascii="Comic Sans MS" w:hAnsi="Comic Sans MS" w:cs="Arial"/>
          <w:color w:val="000000"/>
          <w:sz w:val="24"/>
          <w:szCs w:val="24"/>
        </w:rPr>
        <w:t>.</w:t>
      </w:r>
    </w:p>
    <w:p w14:paraId="5D581DE5" w14:textId="77777777" w:rsidR="009542DD" w:rsidRPr="00DA2B4B" w:rsidRDefault="009542DD" w:rsidP="00851A77">
      <w:pPr>
        <w:autoSpaceDE w:val="0"/>
        <w:autoSpaceDN w:val="0"/>
        <w:adjustRightInd w:val="0"/>
        <w:spacing w:after="0" w:line="240" w:lineRule="auto"/>
        <w:rPr>
          <w:rFonts w:ascii="Comic Sans MS" w:hAnsi="Comic Sans MS" w:cs="Arial"/>
          <w:sz w:val="24"/>
          <w:szCs w:val="24"/>
        </w:rPr>
      </w:pPr>
    </w:p>
    <w:p w14:paraId="187FC51E" w14:textId="77777777" w:rsidR="009542DD" w:rsidRPr="00DA2B4B" w:rsidRDefault="009542DD" w:rsidP="00851A77">
      <w:pPr>
        <w:autoSpaceDE w:val="0"/>
        <w:autoSpaceDN w:val="0"/>
        <w:adjustRightInd w:val="0"/>
        <w:spacing w:after="0" w:line="240" w:lineRule="auto"/>
        <w:rPr>
          <w:rFonts w:ascii="Comic Sans MS" w:hAnsi="Comic Sans MS" w:cs="Arial"/>
          <w:sz w:val="24"/>
          <w:szCs w:val="24"/>
        </w:rPr>
      </w:pPr>
      <w:hyperlink r:id="rId13" w:history="1">
        <w:r w:rsidRPr="00DA2B4B">
          <w:rPr>
            <w:rStyle w:val="Hyperlink"/>
            <w:rFonts w:ascii="Comic Sans MS" w:hAnsi="Comic Sans MS" w:cs="Arial"/>
            <w:sz w:val="24"/>
            <w:szCs w:val="24"/>
          </w:rPr>
          <w:t>Information security (Principle 7) | ICO</w:t>
        </w:r>
      </w:hyperlink>
    </w:p>
    <w:p w14:paraId="78B9CB1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47E16E1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Security of data shall be achieved through the implementation of proportionate</w:t>
      </w:r>
    </w:p>
    <w:p w14:paraId="2E48313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physical and technical measures. Nominated staff shall be responsible for the</w:t>
      </w:r>
    </w:p>
    <w:p w14:paraId="229580F9"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effectiveness of the controls implemented and reporting of their performance.</w:t>
      </w:r>
    </w:p>
    <w:p w14:paraId="5C81907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security arrangements of any organisation with which data is shared shall also</w:t>
      </w:r>
    </w:p>
    <w:p w14:paraId="718F43E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be considered and where required these organisations shall provide evidence of the</w:t>
      </w:r>
    </w:p>
    <w:p w14:paraId="202CAA4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competence in the security of shared data.</w:t>
      </w:r>
    </w:p>
    <w:p w14:paraId="6C8CD921"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7272AC70"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Data Access Requests (Subject Access Requests):</w:t>
      </w:r>
    </w:p>
    <w:p w14:paraId="344E42C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All individuals whose data is held by us, has a legal right to request access to such</w:t>
      </w:r>
    </w:p>
    <w:p w14:paraId="3965343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data or information about what is held. We shall respond to such requests within one</w:t>
      </w:r>
    </w:p>
    <w:p w14:paraId="7A9042D1"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month and they should be made in writing to:</w:t>
      </w:r>
    </w:p>
    <w:p w14:paraId="0B605845"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0A270ACA" w14:textId="77777777" w:rsidR="00851A77" w:rsidRPr="00DA2B4B" w:rsidRDefault="000D187B"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Mr Abel Roche</w:t>
      </w:r>
    </w:p>
    <w:p w14:paraId="16D591F2" w14:textId="77777777" w:rsidR="00851A77"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British School</w:t>
      </w:r>
    </w:p>
    <w:p w14:paraId="1A4CAAFC" w14:textId="77777777" w:rsidR="00851A77"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lastRenderedPageBreak/>
        <w:t>Wortley Road</w:t>
      </w:r>
    </w:p>
    <w:p w14:paraId="0A48569F" w14:textId="77777777" w:rsidR="00E96743"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Wotton under Edge</w:t>
      </w:r>
    </w:p>
    <w:p w14:paraId="142FD9C5" w14:textId="77777777" w:rsidR="00E96743"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Gloucestershire</w:t>
      </w:r>
    </w:p>
    <w:p w14:paraId="0AC22366" w14:textId="77777777" w:rsidR="00E96743" w:rsidRPr="00DA2B4B" w:rsidRDefault="00E96743"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GL12 7JU</w:t>
      </w:r>
    </w:p>
    <w:p w14:paraId="54D4C8C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0228955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No charge will be applied to process the request.</w:t>
      </w:r>
    </w:p>
    <w:p w14:paraId="69F6639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2C57F6D9"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Personal data about pupils will not be disclosed to third parties without the consent</w:t>
      </w:r>
    </w:p>
    <w:p w14:paraId="7D72BBA2" w14:textId="5403E7EE"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of the child’s parent or carer, unless it is obliged by law or in the best interest of the</w:t>
      </w:r>
      <w:r w:rsidR="00B07D67">
        <w:rPr>
          <w:rFonts w:ascii="Comic Sans MS" w:hAnsi="Comic Sans MS" w:cs="Arial"/>
          <w:color w:val="000000"/>
          <w:sz w:val="24"/>
          <w:szCs w:val="24"/>
        </w:rPr>
        <w:t xml:space="preserve"> </w:t>
      </w:r>
      <w:r w:rsidRPr="00DA2B4B">
        <w:rPr>
          <w:rFonts w:ascii="Comic Sans MS" w:hAnsi="Comic Sans MS" w:cs="Arial"/>
          <w:color w:val="000000"/>
          <w:sz w:val="24"/>
          <w:szCs w:val="24"/>
        </w:rPr>
        <w:t>child. Data may be disclosed to the following third parties without consent:</w:t>
      </w:r>
    </w:p>
    <w:p w14:paraId="359538D4"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color w:val="000000"/>
          <w:sz w:val="24"/>
          <w:szCs w:val="24"/>
        </w:rPr>
        <w:t xml:space="preserve">• </w:t>
      </w:r>
      <w:r w:rsidRPr="00DA2B4B">
        <w:rPr>
          <w:rFonts w:ascii="Comic Sans MS" w:hAnsi="Comic Sans MS" w:cs="Arial"/>
          <w:b/>
          <w:bCs/>
          <w:color w:val="000000"/>
          <w:sz w:val="24"/>
          <w:szCs w:val="24"/>
        </w:rPr>
        <w:t>Other schools</w:t>
      </w:r>
    </w:p>
    <w:p w14:paraId="38B1E3F9"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If a pu</w:t>
      </w:r>
      <w:r w:rsidR="00E96743" w:rsidRPr="00DA2B4B">
        <w:rPr>
          <w:rFonts w:ascii="Comic Sans MS" w:hAnsi="Comic Sans MS" w:cs="Arial"/>
          <w:sz w:val="24"/>
          <w:szCs w:val="24"/>
        </w:rPr>
        <w:t>pil transfers from The British School</w:t>
      </w:r>
      <w:r w:rsidRPr="00DA2B4B">
        <w:rPr>
          <w:rFonts w:ascii="Comic Sans MS" w:hAnsi="Comic Sans MS" w:cs="Arial"/>
          <w:sz w:val="24"/>
          <w:szCs w:val="24"/>
        </w:rPr>
        <w:t xml:space="preserve"> to another school, </w:t>
      </w:r>
      <w:proofErr w:type="gramStart"/>
      <w:r w:rsidRPr="00DA2B4B">
        <w:rPr>
          <w:rFonts w:ascii="Comic Sans MS" w:hAnsi="Comic Sans MS" w:cs="Arial"/>
          <w:sz w:val="24"/>
          <w:szCs w:val="24"/>
        </w:rPr>
        <w:t>their</w:t>
      </w:r>
      <w:proofErr w:type="gramEnd"/>
    </w:p>
    <w:p w14:paraId="1B83A1D3"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academic records and other data that relates to their health and welfare</w:t>
      </w:r>
    </w:p>
    <w:p w14:paraId="23E3D161"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will be forwarded onto the new school. This will support a smooth transition</w:t>
      </w:r>
    </w:p>
    <w:p w14:paraId="75E432C7"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from one school to the next and ensure that the child is provided for as is</w:t>
      </w:r>
    </w:p>
    <w:p w14:paraId="4E7CF381"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necessary. It will aid continuation which should ensure that there is minimal</w:t>
      </w:r>
    </w:p>
    <w:p w14:paraId="2A967567" w14:textId="77777777"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impact on the child’s academic progress as a result of the move.</w:t>
      </w:r>
    </w:p>
    <w:p w14:paraId="6922CC94"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sz w:val="24"/>
          <w:szCs w:val="24"/>
        </w:rPr>
        <w:t xml:space="preserve">• </w:t>
      </w:r>
      <w:r w:rsidRPr="00DA2B4B">
        <w:rPr>
          <w:rFonts w:ascii="Comic Sans MS" w:hAnsi="Comic Sans MS" w:cs="Arial"/>
          <w:b/>
          <w:bCs/>
          <w:sz w:val="24"/>
          <w:szCs w:val="24"/>
        </w:rPr>
        <w:t>Examination authorities</w:t>
      </w:r>
    </w:p>
    <w:p w14:paraId="770F33A3"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This may be for registration purposes, to allow the pupils at our school to sit</w:t>
      </w:r>
    </w:p>
    <w:p w14:paraId="1D3CE74F"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examinations set by external exam bodies.</w:t>
      </w:r>
    </w:p>
    <w:p w14:paraId="4482752D"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sz w:val="24"/>
          <w:szCs w:val="24"/>
        </w:rPr>
        <w:t xml:space="preserve">• </w:t>
      </w:r>
      <w:r w:rsidRPr="00DA2B4B">
        <w:rPr>
          <w:rFonts w:ascii="Comic Sans MS" w:hAnsi="Comic Sans MS" w:cs="Arial"/>
          <w:b/>
          <w:bCs/>
          <w:sz w:val="24"/>
          <w:szCs w:val="24"/>
        </w:rPr>
        <w:t>Health authorities</w:t>
      </w:r>
    </w:p>
    <w:p w14:paraId="5BD6110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As obliged under health legislation, the school may pass on information</w:t>
      </w:r>
    </w:p>
    <w:p w14:paraId="3E57C63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regarding the health of children in the school to monitor and avoid the</w:t>
      </w:r>
    </w:p>
    <w:p w14:paraId="485BAD7B"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spread of contagious diseases in the interest of public health.</w:t>
      </w:r>
    </w:p>
    <w:p w14:paraId="001B1371"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sz w:val="24"/>
          <w:szCs w:val="24"/>
        </w:rPr>
        <w:t xml:space="preserve">• </w:t>
      </w:r>
      <w:r w:rsidRPr="00DA2B4B">
        <w:rPr>
          <w:rFonts w:ascii="Comic Sans MS" w:hAnsi="Comic Sans MS" w:cs="Arial"/>
          <w:b/>
          <w:bCs/>
          <w:sz w:val="24"/>
          <w:szCs w:val="24"/>
        </w:rPr>
        <w:t>Police and courts</w:t>
      </w:r>
    </w:p>
    <w:p w14:paraId="29C57BAB"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If a situation arises where a criminal investigation is being carried out we</w:t>
      </w:r>
    </w:p>
    <w:p w14:paraId="182609A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 xml:space="preserve">may have to forward information on to the police to aid </w:t>
      </w:r>
      <w:proofErr w:type="gramStart"/>
      <w:r w:rsidRPr="00DA2B4B">
        <w:rPr>
          <w:rFonts w:ascii="Comic Sans MS" w:hAnsi="Comic Sans MS" w:cs="Arial"/>
          <w:sz w:val="24"/>
          <w:szCs w:val="24"/>
        </w:rPr>
        <w:t>their</w:t>
      </w:r>
      <w:proofErr w:type="gramEnd"/>
    </w:p>
    <w:p w14:paraId="064CBB7D"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investigation. We will pass information onto courts as and when it is</w:t>
      </w:r>
    </w:p>
    <w:p w14:paraId="48C154E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ordered.</w:t>
      </w:r>
    </w:p>
    <w:p w14:paraId="4DA0D0B4"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sz w:val="24"/>
          <w:szCs w:val="24"/>
        </w:rPr>
        <w:t xml:space="preserve">• </w:t>
      </w:r>
      <w:r w:rsidRPr="00DA2B4B">
        <w:rPr>
          <w:rFonts w:ascii="Comic Sans MS" w:hAnsi="Comic Sans MS" w:cs="Arial"/>
          <w:b/>
          <w:bCs/>
          <w:sz w:val="24"/>
          <w:szCs w:val="24"/>
        </w:rPr>
        <w:t>Social workers and support agencies</w:t>
      </w:r>
    </w:p>
    <w:p w14:paraId="2D7355BF"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In order to protect or maintain the welfare of our pupils, and in cases of</w:t>
      </w:r>
    </w:p>
    <w:p w14:paraId="3CAD4E63"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child abuse, it may be necessary to pass personal data on to social</w:t>
      </w:r>
    </w:p>
    <w:p w14:paraId="5FA5092D"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workers or support agencies.</w:t>
      </w:r>
    </w:p>
    <w:p w14:paraId="595DDBB0"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sz w:val="24"/>
          <w:szCs w:val="24"/>
        </w:rPr>
        <w:t xml:space="preserve">• </w:t>
      </w:r>
      <w:r w:rsidRPr="00DA2B4B">
        <w:rPr>
          <w:rFonts w:ascii="Comic Sans MS" w:hAnsi="Comic Sans MS" w:cs="Arial"/>
          <w:b/>
          <w:bCs/>
          <w:sz w:val="24"/>
          <w:szCs w:val="24"/>
        </w:rPr>
        <w:t>Educational division</w:t>
      </w:r>
    </w:p>
    <w:p w14:paraId="00C1CEB3"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Schools may be required to pass data on in order to help the government</w:t>
      </w:r>
    </w:p>
    <w:p w14:paraId="262361C0"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to monitor the national educational system and enforce laws relating to</w:t>
      </w:r>
    </w:p>
    <w:p w14:paraId="3669C97C" w14:textId="77777777" w:rsidR="00851A77"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education.</w:t>
      </w:r>
    </w:p>
    <w:p w14:paraId="619826E2" w14:textId="77777777" w:rsidR="00B07D67" w:rsidRPr="00DA2B4B" w:rsidRDefault="00B07D67" w:rsidP="00851A77">
      <w:pPr>
        <w:autoSpaceDE w:val="0"/>
        <w:autoSpaceDN w:val="0"/>
        <w:adjustRightInd w:val="0"/>
        <w:spacing w:after="0" w:line="240" w:lineRule="auto"/>
        <w:rPr>
          <w:rFonts w:ascii="Comic Sans MS" w:hAnsi="Comic Sans MS" w:cs="Arial"/>
          <w:sz w:val="24"/>
          <w:szCs w:val="24"/>
        </w:rPr>
      </w:pPr>
    </w:p>
    <w:p w14:paraId="13636B03" w14:textId="3BF65C45"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b/>
          <w:bCs/>
          <w:sz w:val="24"/>
          <w:szCs w:val="24"/>
        </w:rPr>
        <w:t>Right to be Forgotten:</w:t>
      </w:r>
    </w:p>
    <w:p w14:paraId="680CFC7F"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Where any personal data is no longer required for its original purpose, an</w:t>
      </w:r>
    </w:p>
    <w:p w14:paraId="553F8CFF"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 xml:space="preserve">individual can demand that the processing is stopped and all </w:t>
      </w:r>
      <w:proofErr w:type="gramStart"/>
      <w:r w:rsidRPr="00DA2B4B">
        <w:rPr>
          <w:rFonts w:ascii="Comic Sans MS" w:hAnsi="Comic Sans MS" w:cs="Arial"/>
          <w:sz w:val="24"/>
          <w:szCs w:val="24"/>
        </w:rPr>
        <w:t>their</w:t>
      </w:r>
      <w:proofErr w:type="gramEnd"/>
    </w:p>
    <w:p w14:paraId="0210EBF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personal data is erased by the school including any data held by</w:t>
      </w:r>
    </w:p>
    <w:p w14:paraId="5E38B6E5" w14:textId="77777777" w:rsidR="00851A77"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contracted processors.</w:t>
      </w:r>
    </w:p>
    <w:p w14:paraId="7ECE39AC" w14:textId="77777777" w:rsidR="00B07D67" w:rsidRPr="00DA2B4B" w:rsidRDefault="00B07D67" w:rsidP="00851A77">
      <w:pPr>
        <w:autoSpaceDE w:val="0"/>
        <w:autoSpaceDN w:val="0"/>
        <w:adjustRightInd w:val="0"/>
        <w:spacing w:after="0" w:line="240" w:lineRule="auto"/>
        <w:rPr>
          <w:rFonts w:ascii="Comic Sans MS" w:hAnsi="Comic Sans MS" w:cs="Arial"/>
          <w:sz w:val="24"/>
          <w:szCs w:val="24"/>
        </w:rPr>
      </w:pPr>
    </w:p>
    <w:p w14:paraId="40CD656E" w14:textId="4887802F"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r w:rsidRPr="00DA2B4B">
        <w:rPr>
          <w:rFonts w:ascii="Comic Sans MS" w:hAnsi="Comic Sans MS" w:cs="Arial"/>
          <w:b/>
          <w:bCs/>
          <w:sz w:val="24"/>
          <w:szCs w:val="24"/>
        </w:rPr>
        <w:t>Photographs and Video</w:t>
      </w:r>
    </w:p>
    <w:p w14:paraId="22B90F92"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Images of staff and pupils may be captured at appropriate times and as part of</w:t>
      </w:r>
    </w:p>
    <w:p w14:paraId="30970904" w14:textId="7FAD5C1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lastRenderedPageBreak/>
        <w:t>educational activities for use in school only.</w:t>
      </w:r>
      <w:r w:rsidR="00B07D67">
        <w:rPr>
          <w:rFonts w:ascii="Comic Sans MS" w:hAnsi="Comic Sans MS" w:cs="Arial"/>
          <w:sz w:val="24"/>
          <w:szCs w:val="24"/>
        </w:rPr>
        <w:t xml:space="preserve"> </w:t>
      </w:r>
    </w:p>
    <w:p w14:paraId="2D41A20A"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Unless prior consent from parents/pupils/staff has been given, the school shall not</w:t>
      </w:r>
    </w:p>
    <w:p w14:paraId="49F22D54"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utilise such images for publication or communication to external sources.</w:t>
      </w:r>
    </w:p>
    <w:p w14:paraId="6AC1C53B"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It is the school’s policy that external parties (including parents) may not capture</w:t>
      </w:r>
    </w:p>
    <w:p w14:paraId="26B860D8"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images of staff or pupils during such activities without prior consent.</w:t>
      </w:r>
    </w:p>
    <w:p w14:paraId="0A681457"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p>
    <w:p w14:paraId="55E10739" w14:textId="77777777" w:rsidR="00851A77" w:rsidRPr="00DA2B4B" w:rsidRDefault="00851A77" w:rsidP="00851A77">
      <w:pPr>
        <w:autoSpaceDE w:val="0"/>
        <w:autoSpaceDN w:val="0"/>
        <w:adjustRightInd w:val="0"/>
        <w:spacing w:after="0" w:line="240" w:lineRule="auto"/>
        <w:rPr>
          <w:rFonts w:ascii="Comic Sans MS" w:hAnsi="Comic Sans MS" w:cs="Arial"/>
          <w:b/>
          <w:bCs/>
          <w:sz w:val="24"/>
          <w:szCs w:val="24"/>
        </w:rPr>
      </w:pPr>
      <w:bookmarkStart w:id="0" w:name="_Hlk182385157"/>
      <w:r w:rsidRPr="00DA2B4B">
        <w:rPr>
          <w:rFonts w:ascii="Comic Sans MS" w:hAnsi="Comic Sans MS" w:cs="Arial"/>
          <w:b/>
          <w:bCs/>
          <w:sz w:val="24"/>
          <w:szCs w:val="24"/>
        </w:rPr>
        <w:t>Location of information and data:</w:t>
      </w:r>
    </w:p>
    <w:p w14:paraId="6B83D265" w14:textId="77777777" w:rsidR="00851A77" w:rsidRPr="00DA2B4B" w:rsidRDefault="00851A77" w:rsidP="00851A77">
      <w:pPr>
        <w:autoSpaceDE w:val="0"/>
        <w:autoSpaceDN w:val="0"/>
        <w:adjustRightInd w:val="0"/>
        <w:spacing w:after="0" w:line="240" w:lineRule="auto"/>
        <w:rPr>
          <w:rFonts w:ascii="Comic Sans MS" w:hAnsi="Comic Sans MS" w:cs="Arial"/>
          <w:sz w:val="24"/>
          <w:szCs w:val="24"/>
        </w:rPr>
      </w:pPr>
      <w:r w:rsidRPr="00DA2B4B">
        <w:rPr>
          <w:rFonts w:ascii="Comic Sans MS" w:hAnsi="Comic Sans MS" w:cs="Arial"/>
          <w:sz w:val="24"/>
          <w:szCs w:val="24"/>
        </w:rPr>
        <w:t>Hard copy data, records, and personal information are stored out of sight and in a</w:t>
      </w:r>
    </w:p>
    <w:p w14:paraId="3B2B59A3" w14:textId="2278777A" w:rsidR="00851A77" w:rsidRPr="00DA2B4B" w:rsidRDefault="00851A77" w:rsidP="00851A77">
      <w:pPr>
        <w:pStyle w:val="NoSpacing"/>
        <w:rPr>
          <w:rFonts w:ascii="Comic Sans MS" w:hAnsi="Comic Sans MS" w:cs="Arial"/>
          <w:sz w:val="24"/>
          <w:szCs w:val="24"/>
        </w:rPr>
      </w:pPr>
      <w:r w:rsidRPr="00DA2B4B">
        <w:rPr>
          <w:rFonts w:ascii="Comic Sans MS" w:hAnsi="Comic Sans MS" w:cs="Arial"/>
          <w:sz w:val="24"/>
          <w:szCs w:val="24"/>
        </w:rPr>
        <w:t xml:space="preserve">locked cupboard or office. The only exception to this is medical information that may require </w:t>
      </w:r>
      <w:r w:rsidRPr="00DA2B4B">
        <w:rPr>
          <w:rFonts w:ascii="Comic Sans MS" w:hAnsi="Comic Sans MS" w:cs="Arial"/>
          <w:color w:val="000000"/>
          <w:sz w:val="24"/>
          <w:szCs w:val="24"/>
        </w:rPr>
        <w:t xml:space="preserve">immediate access during the school day. This will be stored </w:t>
      </w:r>
      <w:r w:rsidR="002700EC">
        <w:rPr>
          <w:rFonts w:ascii="Comic Sans MS" w:hAnsi="Comic Sans MS" w:cs="Arial"/>
          <w:color w:val="000000"/>
          <w:sz w:val="24"/>
          <w:szCs w:val="24"/>
        </w:rPr>
        <w:t xml:space="preserve">in </w:t>
      </w:r>
      <w:r w:rsidRPr="00DA2B4B">
        <w:rPr>
          <w:rFonts w:ascii="Comic Sans MS" w:hAnsi="Comic Sans MS" w:cs="Arial"/>
          <w:color w:val="000000"/>
          <w:sz w:val="24"/>
          <w:szCs w:val="24"/>
        </w:rPr>
        <w:t>the school office</w:t>
      </w:r>
      <w:r w:rsidR="002700EC">
        <w:rPr>
          <w:rFonts w:ascii="Comic Sans MS" w:hAnsi="Comic Sans MS" w:cs="Arial"/>
          <w:color w:val="000000"/>
          <w:sz w:val="24"/>
          <w:szCs w:val="24"/>
        </w:rPr>
        <w:t xml:space="preserve"> and securely in the child’s classroom. Allergen information will also be held in the Kitchen</w:t>
      </w:r>
      <w:r w:rsidRPr="00DA2B4B">
        <w:rPr>
          <w:rFonts w:ascii="Comic Sans MS" w:hAnsi="Comic Sans MS" w:cs="Arial"/>
          <w:color w:val="000000"/>
          <w:sz w:val="24"/>
          <w:szCs w:val="24"/>
        </w:rPr>
        <w:t>.</w:t>
      </w:r>
    </w:p>
    <w:bookmarkEnd w:id="0"/>
    <w:p w14:paraId="091AA041"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5D828F84"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Sensitive or personal information and data should not be removed from the school</w:t>
      </w:r>
    </w:p>
    <w:p w14:paraId="74C893BE"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site, however the school acknowledges that some staff may need to transport data</w:t>
      </w:r>
    </w:p>
    <w:p w14:paraId="4DD8C33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between the school and their home in order to access it for work in the evenings</w:t>
      </w:r>
    </w:p>
    <w:p w14:paraId="0FC674C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and at weekends. This may also apply in cases where staff have offsite meetings, or</w:t>
      </w:r>
    </w:p>
    <w:p w14:paraId="4B7B58B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are on school visits with pupils.</w:t>
      </w:r>
    </w:p>
    <w:p w14:paraId="5607AE43"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p>
    <w:p w14:paraId="7FB5203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following guidelines are in place for staff in order to reduce the risk of personal</w:t>
      </w:r>
    </w:p>
    <w:p w14:paraId="62A2FDE8"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data being compromised:</w:t>
      </w:r>
    </w:p>
    <w:p w14:paraId="21F3923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Paper copies of data or personal information should not be taken off the</w:t>
      </w:r>
    </w:p>
    <w:p w14:paraId="183CEECC"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school site. If these are misplaced they are easily accessed. If there is no</w:t>
      </w:r>
    </w:p>
    <w:p w14:paraId="74A1BF0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way to avoid taking a paper copy of data off the school site, the</w:t>
      </w:r>
    </w:p>
    <w:p w14:paraId="7C2A753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information should not be on view in public places, or left unattended</w:t>
      </w:r>
    </w:p>
    <w:p w14:paraId="03DF9A9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under any circumstances.</w:t>
      </w:r>
    </w:p>
    <w:p w14:paraId="343B7EE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Unwanted paper copies of data, sensitive information or pupil files should</w:t>
      </w:r>
    </w:p>
    <w:p w14:paraId="6981610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be shredded. This also applies to handwritten notes if the notes reference</w:t>
      </w:r>
    </w:p>
    <w:p w14:paraId="2373367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any other staff member or pupil by name.</w:t>
      </w:r>
    </w:p>
    <w:p w14:paraId="15FD1134"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Care must be taken to ensure that printouts of any personal or sensitive</w:t>
      </w:r>
    </w:p>
    <w:p w14:paraId="2889C48B"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informatio</w:t>
      </w:r>
      <w:r w:rsidR="00FF38CC" w:rsidRPr="00DA2B4B">
        <w:rPr>
          <w:rFonts w:ascii="Comic Sans MS" w:hAnsi="Comic Sans MS" w:cs="Arial"/>
          <w:color w:val="000000"/>
          <w:sz w:val="24"/>
          <w:szCs w:val="24"/>
        </w:rPr>
        <w:t xml:space="preserve">n </w:t>
      </w:r>
      <w:proofErr w:type="gramStart"/>
      <w:r w:rsidR="00FF38CC" w:rsidRPr="00DA2B4B">
        <w:rPr>
          <w:rFonts w:ascii="Comic Sans MS" w:hAnsi="Comic Sans MS" w:cs="Arial"/>
          <w:color w:val="000000"/>
          <w:sz w:val="24"/>
          <w:szCs w:val="24"/>
        </w:rPr>
        <w:t>are</w:t>
      </w:r>
      <w:proofErr w:type="gramEnd"/>
      <w:r w:rsidR="00FF38CC" w:rsidRPr="00DA2B4B">
        <w:rPr>
          <w:rFonts w:ascii="Comic Sans MS" w:hAnsi="Comic Sans MS" w:cs="Arial"/>
          <w:color w:val="000000"/>
          <w:sz w:val="24"/>
          <w:szCs w:val="24"/>
        </w:rPr>
        <w:t xml:space="preserve"> not left in printer trays </w:t>
      </w:r>
      <w:r w:rsidRPr="00DA2B4B">
        <w:rPr>
          <w:rFonts w:ascii="Comic Sans MS" w:hAnsi="Comic Sans MS" w:cs="Arial"/>
          <w:color w:val="000000"/>
          <w:sz w:val="24"/>
          <w:szCs w:val="24"/>
        </w:rPr>
        <w:t>or photocopiers.</w:t>
      </w:r>
    </w:p>
    <w:p w14:paraId="4845DB5E"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If information is being viewed on a PC, staff must ensure that the window</w:t>
      </w:r>
    </w:p>
    <w:p w14:paraId="3AFD7AF1"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and documents are properly shut down before leaving the computer</w:t>
      </w:r>
    </w:p>
    <w:p w14:paraId="29624891"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unattended. Sensitive information should not be viewed on public</w:t>
      </w:r>
    </w:p>
    <w:p w14:paraId="3A86B46C" w14:textId="38B2E3BB" w:rsidR="00851A77" w:rsidRPr="00DA2B4B" w:rsidRDefault="00FF38CC"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computers.</w:t>
      </w:r>
    </w:p>
    <w:p w14:paraId="5CC4739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 </w:t>
      </w:r>
      <w:r w:rsidR="00FF38CC" w:rsidRPr="00DA2B4B">
        <w:rPr>
          <w:rFonts w:ascii="Comic Sans MS" w:hAnsi="Comic Sans MS" w:cs="Arial"/>
          <w:color w:val="000000"/>
          <w:sz w:val="24"/>
          <w:szCs w:val="24"/>
        </w:rPr>
        <w:t xml:space="preserve">Laptops and </w:t>
      </w:r>
      <w:r w:rsidRPr="00DA2B4B">
        <w:rPr>
          <w:rFonts w:ascii="Comic Sans MS" w:hAnsi="Comic Sans MS" w:cs="Arial"/>
          <w:color w:val="000000"/>
          <w:sz w:val="24"/>
          <w:szCs w:val="24"/>
        </w:rPr>
        <w:t>USB sticks that staff use must be password protected.</w:t>
      </w:r>
    </w:p>
    <w:p w14:paraId="77935852"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These guidelines are clearly communicated to all school staff, and any person who is</w:t>
      </w:r>
    </w:p>
    <w:p w14:paraId="6AB0344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found to be intentionally breaching this conduct will be disciplined in line with the</w:t>
      </w:r>
    </w:p>
    <w:p w14:paraId="04D2769E"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seriousness of their misconduct.</w:t>
      </w:r>
    </w:p>
    <w:p w14:paraId="191D3151"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p>
    <w:p w14:paraId="20507C09" w14:textId="77777777" w:rsidR="00A14E29" w:rsidRDefault="00A14E29" w:rsidP="00851A77">
      <w:pPr>
        <w:autoSpaceDE w:val="0"/>
        <w:autoSpaceDN w:val="0"/>
        <w:adjustRightInd w:val="0"/>
        <w:spacing w:after="0" w:line="240" w:lineRule="auto"/>
        <w:rPr>
          <w:rFonts w:ascii="Comic Sans MS" w:hAnsi="Comic Sans MS" w:cs="Arial"/>
          <w:b/>
          <w:bCs/>
          <w:color w:val="000000"/>
          <w:sz w:val="24"/>
          <w:szCs w:val="24"/>
        </w:rPr>
      </w:pPr>
    </w:p>
    <w:p w14:paraId="2A89C147" w14:textId="394828C2"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Data Disposal:</w:t>
      </w:r>
    </w:p>
    <w:p w14:paraId="01C87DDD"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The school recognises that the secure disposal of redundant data is an integral</w:t>
      </w:r>
    </w:p>
    <w:p w14:paraId="03913C30"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element to compliance with legal requirements and an area of increased risk.</w:t>
      </w:r>
    </w:p>
    <w:p w14:paraId="75BEBA0E"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All data held in any form of media (paper, tape, electronic) shall only be passed to</w:t>
      </w:r>
    </w:p>
    <w:p w14:paraId="30F499E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 disposal partner with demonstrable competence in providing secure disposal</w:t>
      </w:r>
    </w:p>
    <w:p w14:paraId="32C0C99F"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lastRenderedPageBreak/>
        <w:t>services.</w:t>
      </w:r>
    </w:p>
    <w:p w14:paraId="2903B407"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All data shall be destroyed or eradicated to agreed levels meeting recognised</w:t>
      </w:r>
    </w:p>
    <w:p w14:paraId="0E1E2D2A"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national standards, with confirmation at completion of the disposal process.</w:t>
      </w:r>
    </w:p>
    <w:p w14:paraId="36B755B6" w14:textId="77777777" w:rsidR="00851A77" w:rsidRPr="00DA2B4B" w:rsidRDefault="00851A77" w:rsidP="00851A77">
      <w:pPr>
        <w:autoSpaceDE w:val="0"/>
        <w:autoSpaceDN w:val="0"/>
        <w:adjustRightInd w:val="0"/>
        <w:spacing w:after="0" w:line="240" w:lineRule="auto"/>
        <w:rPr>
          <w:rFonts w:ascii="Comic Sans MS" w:hAnsi="Comic Sans MS" w:cs="Arial"/>
          <w:color w:val="000000"/>
          <w:sz w:val="24"/>
          <w:szCs w:val="24"/>
        </w:rPr>
      </w:pPr>
      <w:r w:rsidRPr="00DA2B4B">
        <w:rPr>
          <w:rFonts w:ascii="Comic Sans MS" w:hAnsi="Comic Sans MS" w:cs="Arial"/>
          <w:color w:val="000000"/>
          <w:sz w:val="24"/>
          <w:szCs w:val="24"/>
        </w:rPr>
        <w:t xml:space="preserve">Disposal of IT assets holding data shall </w:t>
      </w:r>
      <w:proofErr w:type="gramStart"/>
      <w:r w:rsidRPr="00DA2B4B">
        <w:rPr>
          <w:rFonts w:ascii="Comic Sans MS" w:hAnsi="Comic Sans MS" w:cs="Arial"/>
          <w:color w:val="000000"/>
          <w:sz w:val="24"/>
          <w:szCs w:val="24"/>
        </w:rPr>
        <w:t>be in compliance with</w:t>
      </w:r>
      <w:proofErr w:type="gramEnd"/>
      <w:r w:rsidRPr="00DA2B4B">
        <w:rPr>
          <w:rFonts w:ascii="Comic Sans MS" w:hAnsi="Comic Sans MS" w:cs="Arial"/>
          <w:color w:val="000000"/>
          <w:sz w:val="24"/>
          <w:szCs w:val="24"/>
        </w:rPr>
        <w:t xml:space="preserve"> ICO guidance:</w:t>
      </w:r>
    </w:p>
    <w:p w14:paraId="325FFC76" w14:textId="77777777" w:rsidR="009542DD" w:rsidRPr="00DA2B4B" w:rsidRDefault="009542DD" w:rsidP="00851A77">
      <w:pPr>
        <w:autoSpaceDE w:val="0"/>
        <w:autoSpaceDN w:val="0"/>
        <w:adjustRightInd w:val="0"/>
        <w:spacing w:after="0" w:line="240" w:lineRule="auto"/>
        <w:rPr>
          <w:rFonts w:ascii="Comic Sans MS" w:hAnsi="Comic Sans MS" w:cs="Arial"/>
          <w:color w:val="0563C2"/>
          <w:sz w:val="24"/>
          <w:szCs w:val="24"/>
        </w:rPr>
      </w:pPr>
      <w:hyperlink r:id="rId14" w:history="1">
        <w:r w:rsidRPr="00DA2B4B">
          <w:rPr>
            <w:rStyle w:val="Hyperlink"/>
            <w:rFonts w:ascii="Comic Sans MS" w:hAnsi="Comic Sans MS" w:cs="Arial"/>
            <w:sz w:val="24"/>
            <w:szCs w:val="24"/>
          </w:rPr>
          <w:t>https://ico.org.uk/media/for-organisations/documents/1570/it_asset_disposal_for_organisations.pdf</w:t>
        </w:r>
      </w:hyperlink>
    </w:p>
    <w:p w14:paraId="27651070" w14:textId="77777777" w:rsidR="00851A77" w:rsidRPr="00DA2B4B" w:rsidRDefault="00851A77" w:rsidP="00851A77">
      <w:pPr>
        <w:autoSpaceDE w:val="0"/>
        <w:autoSpaceDN w:val="0"/>
        <w:adjustRightInd w:val="0"/>
        <w:spacing w:after="0" w:line="240" w:lineRule="auto"/>
        <w:rPr>
          <w:rFonts w:ascii="Comic Sans MS" w:hAnsi="Comic Sans MS" w:cs="Arial"/>
          <w:b/>
          <w:bCs/>
          <w:color w:val="000000"/>
          <w:sz w:val="24"/>
          <w:szCs w:val="24"/>
        </w:rPr>
      </w:pPr>
      <w:r w:rsidRPr="00DA2B4B">
        <w:rPr>
          <w:rFonts w:ascii="Comic Sans MS" w:hAnsi="Comic Sans MS" w:cs="Arial"/>
          <w:b/>
          <w:bCs/>
          <w:color w:val="000000"/>
          <w:sz w:val="24"/>
          <w:szCs w:val="24"/>
        </w:rPr>
        <w:t>The school has identified a qualified source for disposal of IT assets and collections.</w:t>
      </w:r>
    </w:p>
    <w:p w14:paraId="6B345CCC" w14:textId="77777777" w:rsidR="00620886" w:rsidRPr="00DA2B4B" w:rsidRDefault="00851A77">
      <w:pPr>
        <w:rPr>
          <w:rFonts w:ascii="Comic Sans MS" w:hAnsi="Comic Sans MS" w:cs="Arial"/>
          <w:sz w:val="24"/>
          <w:szCs w:val="24"/>
        </w:rPr>
      </w:pPr>
      <w:r w:rsidRPr="00DA2B4B">
        <w:rPr>
          <w:rFonts w:ascii="Comic Sans MS" w:hAnsi="Comic Sans MS" w:cs="Arial"/>
          <w:b/>
          <w:bCs/>
          <w:color w:val="000000"/>
          <w:sz w:val="24"/>
          <w:szCs w:val="24"/>
        </w:rPr>
        <w:t xml:space="preserve">The school also uses </w:t>
      </w:r>
      <w:r w:rsidR="00E96743" w:rsidRPr="00DA2B4B">
        <w:rPr>
          <w:rFonts w:ascii="Comic Sans MS" w:hAnsi="Comic Sans MS" w:cs="Arial"/>
          <w:b/>
          <w:bCs/>
          <w:color w:val="000000"/>
          <w:sz w:val="24"/>
          <w:szCs w:val="24"/>
        </w:rPr>
        <w:t>Print Waste</w:t>
      </w:r>
      <w:r w:rsidRPr="00DA2B4B">
        <w:rPr>
          <w:rFonts w:ascii="Comic Sans MS" w:hAnsi="Comic Sans MS" w:cs="Arial"/>
          <w:b/>
          <w:bCs/>
          <w:color w:val="000000"/>
          <w:sz w:val="24"/>
          <w:szCs w:val="24"/>
        </w:rPr>
        <w:t xml:space="preserve"> to dispose of sensitive data that is no longer required.</w:t>
      </w:r>
    </w:p>
    <w:sectPr w:rsidR="00620886" w:rsidRPr="00DA2B4B" w:rsidSect="0051631F">
      <w:pgSz w:w="11906" w:h="17340"/>
      <w:pgMar w:top="1153" w:right="858" w:bottom="644" w:left="144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A53A11"/>
    <w:multiLevelType w:val="hybridMultilevel"/>
    <w:tmpl w:val="20A4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CE6B07"/>
    <w:multiLevelType w:val="hybridMultilevel"/>
    <w:tmpl w:val="AB069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4798">
    <w:abstractNumId w:val="0"/>
  </w:num>
  <w:num w:numId="2" w16cid:durableId="104882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A77"/>
    <w:rsid w:val="000D187B"/>
    <w:rsid w:val="001350F0"/>
    <w:rsid w:val="001E2241"/>
    <w:rsid w:val="002700EC"/>
    <w:rsid w:val="003205D3"/>
    <w:rsid w:val="004E4BC5"/>
    <w:rsid w:val="00604C75"/>
    <w:rsid w:val="00620886"/>
    <w:rsid w:val="0069791D"/>
    <w:rsid w:val="006C145E"/>
    <w:rsid w:val="0075635C"/>
    <w:rsid w:val="00782A91"/>
    <w:rsid w:val="0084076F"/>
    <w:rsid w:val="00851A77"/>
    <w:rsid w:val="009542DD"/>
    <w:rsid w:val="00A14E29"/>
    <w:rsid w:val="00B07D67"/>
    <w:rsid w:val="00B94EC0"/>
    <w:rsid w:val="00BB7B7E"/>
    <w:rsid w:val="00C1130C"/>
    <w:rsid w:val="00C642BA"/>
    <w:rsid w:val="00C7441C"/>
    <w:rsid w:val="00D64559"/>
    <w:rsid w:val="00D86484"/>
    <w:rsid w:val="00DA2B4B"/>
    <w:rsid w:val="00DE7538"/>
    <w:rsid w:val="00E96743"/>
    <w:rsid w:val="00EB7B82"/>
    <w:rsid w:val="00FF3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BDA3"/>
  <w15:docId w15:val="{485790ED-3519-49BA-AC97-054990A17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A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1A77"/>
    <w:rPr>
      <w:color w:val="0000FF" w:themeColor="hyperlink"/>
      <w:u w:val="single"/>
    </w:rPr>
  </w:style>
  <w:style w:type="paragraph" w:styleId="NoSpacing">
    <w:name w:val="No Spacing"/>
    <w:uiPriority w:val="1"/>
    <w:qFormat/>
    <w:rsid w:val="00851A77"/>
    <w:pPr>
      <w:spacing w:after="0" w:line="240" w:lineRule="auto"/>
    </w:pPr>
  </w:style>
  <w:style w:type="paragraph" w:styleId="ListParagraph">
    <w:name w:val="List Paragraph"/>
    <w:basedOn w:val="Normal"/>
    <w:uiPriority w:val="34"/>
    <w:qFormat/>
    <w:rsid w:val="00851A77"/>
    <w:pPr>
      <w:ind w:left="720"/>
      <w:contextualSpacing/>
    </w:pPr>
  </w:style>
  <w:style w:type="paragraph" w:styleId="BalloonText">
    <w:name w:val="Balloon Text"/>
    <w:basedOn w:val="Normal"/>
    <w:link w:val="BalloonTextChar"/>
    <w:uiPriority w:val="99"/>
    <w:semiHidden/>
    <w:unhideWhenUsed/>
    <w:rsid w:val="00604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C75"/>
    <w:rPr>
      <w:rFonts w:ascii="Tahoma" w:hAnsi="Tahoma" w:cs="Tahoma"/>
      <w:sz w:val="16"/>
      <w:szCs w:val="16"/>
    </w:rPr>
  </w:style>
  <w:style w:type="character" w:styleId="FollowedHyperlink">
    <w:name w:val="FollowedHyperlink"/>
    <w:basedOn w:val="DefaultParagraphFont"/>
    <w:uiPriority w:val="99"/>
    <w:semiHidden/>
    <w:unhideWhenUsed/>
    <w:rsid w:val="0084076F"/>
    <w:rPr>
      <w:color w:val="800080" w:themeColor="followedHyperlink"/>
      <w:u w:val="single"/>
    </w:rPr>
  </w:style>
  <w:style w:type="paragraph" w:styleId="Revision">
    <w:name w:val="Revision"/>
    <w:hidden/>
    <w:uiPriority w:val="99"/>
    <w:semiHidden/>
    <w:rsid w:val="00B07D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guide-to-data-protection/principle-7-secur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for-organisations/guide-to-data-protection/privacy-notices-transparency-and-contro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guide-to-data-protection/key-definition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ico.org.uk/about-the-ico/what-we-do/register-of-data-controllers/" TargetMode="External"/><Relationship Id="rId4" Type="http://schemas.openxmlformats.org/officeDocument/2006/relationships/numbering" Target="numbering.xml"/><Relationship Id="rId9" Type="http://schemas.openxmlformats.org/officeDocument/2006/relationships/hyperlink" Target="https://ico.org.uk/for-organisations/guide-to-data-protection/" TargetMode="External"/><Relationship Id="rId14" Type="http://schemas.openxmlformats.org/officeDocument/2006/relationships/hyperlink" Target="https://ico.org.uk/media/for-organisations/documents/1570/it_asset_disposal_for_organis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1502befdb523ee5573e9f1a3ddc151b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ee54c03c5b8d9c051cc839eb1bffee2c"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209144-54DF-47E1-9266-28112939CEB1}">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customXml/itemProps2.xml><?xml version="1.0" encoding="utf-8"?>
<ds:datastoreItem xmlns:ds="http://schemas.openxmlformats.org/officeDocument/2006/customXml" ds:itemID="{30C29956-F342-4751-863E-CC13B4F9DB15}">
  <ds:schemaRefs>
    <ds:schemaRef ds:uri="http://schemas.microsoft.com/sharepoint/v3/contenttype/forms"/>
  </ds:schemaRefs>
</ds:datastoreItem>
</file>

<file path=customXml/itemProps3.xml><?xml version="1.0" encoding="utf-8"?>
<ds:datastoreItem xmlns:ds="http://schemas.openxmlformats.org/officeDocument/2006/customXml" ds:itemID="{A81C0E4A-A4EB-4691-86F6-8C879EE57C3E}"/>
</file>

<file path=docProps/app.xml><?xml version="1.0" encoding="utf-8"?>
<Properties xmlns="http://schemas.openxmlformats.org/officeDocument/2006/extended-properties" xmlns:vt="http://schemas.openxmlformats.org/officeDocument/2006/docPropsVTypes">
  <Template>Normal</Template>
  <TotalTime>43</TotalTime>
  <Pages>6</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DOWNING, Neil</dc:creator>
  <cp:lastModifiedBy>Finance</cp:lastModifiedBy>
  <cp:revision>5</cp:revision>
  <cp:lastPrinted>2018-05-02T09:55:00Z</cp:lastPrinted>
  <dcterms:created xsi:type="dcterms:W3CDTF">2024-10-22T20:02:00Z</dcterms:created>
  <dcterms:modified xsi:type="dcterms:W3CDTF">2025-09-11T12:08:00Z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